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8407"/>
      </w:tblGrid>
      <w:tr w:rsidR="000C3A8C" w:rsidRPr="00C43A7D" w14:paraId="7312ADC3" w14:textId="77777777" w:rsidTr="000C3A8C">
        <w:tc>
          <w:tcPr>
            <w:tcW w:w="1516" w:type="dxa"/>
            <w:vAlign w:val="center"/>
          </w:tcPr>
          <w:p w14:paraId="7B3B95A9" w14:textId="77777777" w:rsidR="000C3A8C" w:rsidRPr="00C43A7D" w:rsidRDefault="000C3A8C" w:rsidP="00B570FA">
            <w:pPr>
              <w:pStyle w:val="stBilgi"/>
            </w:pPr>
            <w:r w:rsidRPr="00C43A7D"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7" w:type="dxa"/>
          </w:tcPr>
          <w:p w14:paraId="37E9811C" w14:textId="0CD76E87" w:rsidR="000C3A8C" w:rsidRPr="00C43A7D" w:rsidRDefault="000C3A8C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C43A7D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358AE8C3" w:rsidR="000C3A8C" w:rsidRPr="00C43A7D" w:rsidRDefault="000C3A8C" w:rsidP="00B570FA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C43A7D">
              <w:rPr>
                <w:b/>
                <w:color w:val="C00000"/>
                <w:sz w:val="32"/>
              </w:rPr>
              <w:t>(İhracat Genel Müdürlüğü)</w:t>
            </w:r>
          </w:p>
          <w:p w14:paraId="0251E17D" w14:textId="6E84E706" w:rsidR="000C3A8C" w:rsidRPr="00C43A7D" w:rsidRDefault="000C3A8C" w:rsidP="0087388C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bookmarkStart w:id="0" w:name="_Hlk109741885"/>
            <w:r w:rsidRPr="00C43A7D">
              <w:rPr>
                <w:b/>
                <w:color w:val="002060"/>
                <w:sz w:val="32"/>
              </w:rPr>
              <w:t>Depo Kira Desteği Ödeme</w:t>
            </w:r>
            <w:r w:rsidR="00D66CB4">
              <w:rPr>
                <w:b/>
                <w:color w:val="002060"/>
                <w:sz w:val="32"/>
              </w:rPr>
              <w:t xml:space="preserve"> Başvuru</w:t>
            </w:r>
            <w:r w:rsidRPr="00C43A7D">
              <w:rPr>
                <w:b/>
                <w:color w:val="002060"/>
                <w:sz w:val="32"/>
              </w:rPr>
              <w:t xml:space="preserve"> Formu</w:t>
            </w:r>
            <w:r w:rsidRPr="00C43A7D">
              <w:rPr>
                <w:b/>
                <w:color w:val="002060"/>
                <w:szCs w:val="16"/>
              </w:rPr>
              <w:t xml:space="preserve">                           </w:t>
            </w:r>
            <w:bookmarkEnd w:id="0"/>
          </w:p>
        </w:tc>
      </w:tr>
    </w:tbl>
    <w:p w14:paraId="53D877C8" w14:textId="6C0DB889" w:rsidR="00616F76" w:rsidRPr="00C43A7D" w:rsidRDefault="00616F76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963"/>
      </w:tblGrid>
      <w:tr w:rsidR="00757606" w:rsidRPr="00C43A7D" w14:paraId="36C1FC51" w14:textId="77777777" w:rsidTr="003B053B">
        <w:trPr>
          <w:trHeight w:val="309"/>
        </w:trPr>
        <w:tc>
          <w:tcPr>
            <w:tcW w:w="1033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3BA1518A" w14:textId="547BA3F1" w:rsidR="00FF6162" w:rsidRPr="00BB75C8" w:rsidRDefault="00FF6162" w:rsidP="00BB75C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C43A7D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YARARLANICI</w:t>
            </w:r>
            <w:r w:rsidR="00757606" w:rsidRPr="00C43A7D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BİLGİLERİ</w:t>
            </w:r>
          </w:p>
        </w:tc>
      </w:tr>
      <w:tr w:rsidR="008E574E" w:rsidRPr="00C43A7D" w14:paraId="5B6FEF25" w14:textId="77777777" w:rsidTr="003B053B">
        <w:trPr>
          <w:trHeight w:val="309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AF97974" w14:textId="77CDADDB" w:rsidR="008E574E" w:rsidRPr="00C43A7D" w:rsidRDefault="008E574E" w:rsidP="00BB75C8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3A7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MERSİS </w:t>
            </w:r>
            <w:r w:rsidR="001B3F83">
              <w:rPr>
                <w:rFonts w:asciiTheme="minorHAnsi" w:hAnsiTheme="minorHAnsi" w:cstheme="minorHAnsi"/>
                <w:b/>
                <w:sz w:val="22"/>
                <w:szCs w:val="22"/>
              </w:rPr>
              <w:t>numarası</w:t>
            </w:r>
            <w:r w:rsidR="00BB75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B75C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(a)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FB542A9" w14:textId="5C4D71B4" w:rsidR="008E574E" w:rsidRPr="00C43A7D" w:rsidRDefault="008E574E" w:rsidP="008E574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43A7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7CB4056" w14:textId="77777777" w:rsidR="008E574E" w:rsidRPr="00C43A7D" w:rsidRDefault="008E574E" w:rsidP="008E574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E574E" w:rsidRPr="00C43A7D" w14:paraId="29DBC528" w14:textId="77777777" w:rsidTr="003B053B">
        <w:trPr>
          <w:trHeight w:val="397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036385A" w14:textId="55ACCE05" w:rsidR="008E574E" w:rsidRPr="00C43A7D" w:rsidRDefault="008E574E" w:rsidP="008E574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3A7D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B1CD3B2" w14:textId="7EF7CD0B" w:rsidR="008E574E" w:rsidRPr="00C43A7D" w:rsidRDefault="008E574E" w:rsidP="008E574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43A7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BF24F5F" w14:textId="77777777" w:rsidR="008E574E" w:rsidRPr="00C43A7D" w:rsidRDefault="008E574E" w:rsidP="008E574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E574E" w:rsidRPr="00C43A7D" w14:paraId="45D434E5" w14:textId="77777777" w:rsidTr="003B053B">
        <w:trPr>
          <w:trHeight w:val="397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C9840AE" w14:textId="4B073D95" w:rsidR="008E574E" w:rsidRPr="00C43A7D" w:rsidRDefault="008E574E" w:rsidP="008E574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3A7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Vergi </w:t>
            </w:r>
            <w:r w:rsidR="001B3F83">
              <w:rPr>
                <w:rFonts w:asciiTheme="minorHAnsi" w:hAnsiTheme="minorHAnsi" w:cstheme="minorHAnsi"/>
                <w:b/>
                <w:sz w:val="22"/>
                <w:szCs w:val="22"/>
              </w:rPr>
              <w:t>numarası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7F60DA8" w14:textId="65E2860E" w:rsidR="008E574E" w:rsidRPr="00C43A7D" w:rsidRDefault="008E574E" w:rsidP="008E574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43A7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576B395" w14:textId="77777777" w:rsidR="008E574E" w:rsidRPr="00C43A7D" w:rsidRDefault="008E574E" w:rsidP="008E574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E574E" w:rsidRPr="00C43A7D" w14:paraId="772A7C10" w14:textId="77777777" w:rsidTr="00F13535">
        <w:trPr>
          <w:trHeight w:val="102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49BB076C" w14:textId="2DCD50B6" w:rsidR="008E574E" w:rsidRPr="00C43A7D" w:rsidRDefault="008E574E" w:rsidP="008E574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3A7D">
              <w:rPr>
                <w:rFonts w:asciiTheme="minorHAnsi" w:hAnsiTheme="minorHAnsi" w:cstheme="minorHAnsi"/>
                <w:b/>
                <w:sz w:val="22"/>
                <w:szCs w:val="22"/>
              </w:rPr>
              <w:t>Yararlanıcı statüsü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718883D" w14:textId="073743DB" w:rsidR="008E574E" w:rsidRPr="00C43A7D" w:rsidRDefault="008E574E" w:rsidP="008E574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43A7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732F4301" w14:textId="2FF97966" w:rsidR="008E574E" w:rsidRPr="00C43A7D" w:rsidRDefault="008E574E" w:rsidP="008E574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gramStart"/>
            <w:r w:rsidRPr="00C43A7D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C43A7D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C43A7D">
              <w:rPr>
                <w:rFonts w:ascii="Calibri" w:hAnsi="Calibri" w:cs="Calibri"/>
                <w:sz w:val="22"/>
                <w:szCs w:val="22"/>
              </w:rPr>
              <w:t xml:space="preserve">Perakende E-ticaret Sitesi  </w:t>
            </w:r>
          </w:p>
        </w:tc>
      </w:tr>
      <w:tr w:rsidR="008E574E" w:rsidRPr="00C43A7D" w14:paraId="498BBDBA" w14:textId="77777777" w:rsidTr="00F13535">
        <w:trPr>
          <w:trHeight w:val="101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2740608" w14:textId="77777777" w:rsidR="008E574E" w:rsidRPr="00C43A7D" w:rsidRDefault="008E574E" w:rsidP="008E574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18521F" w14:textId="77777777" w:rsidR="008E574E" w:rsidRPr="00C43A7D" w:rsidRDefault="008E574E" w:rsidP="008E574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68135AB5" w14:textId="41D67BCB" w:rsidR="008E574E" w:rsidRPr="00C43A7D" w:rsidRDefault="008E574E" w:rsidP="008E574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 w:rsidRPr="00C43A7D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[  ]   </w:t>
            </w:r>
            <w:r w:rsidRPr="00C43A7D">
              <w:rPr>
                <w:rFonts w:ascii="Calibri" w:hAnsi="Calibri" w:cs="Calibri"/>
                <w:sz w:val="22"/>
                <w:szCs w:val="22"/>
              </w:rPr>
              <w:t xml:space="preserve">E-ihracat Konsorsiyumu </w:t>
            </w:r>
          </w:p>
        </w:tc>
      </w:tr>
      <w:tr w:rsidR="008E574E" w:rsidRPr="00C43A7D" w14:paraId="7D8982C0" w14:textId="77777777" w:rsidTr="00F13535">
        <w:trPr>
          <w:trHeight w:val="101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A6CFEFB" w14:textId="77777777" w:rsidR="008E574E" w:rsidRPr="00C43A7D" w:rsidRDefault="008E574E" w:rsidP="008E574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7ED6F2" w14:textId="77777777" w:rsidR="008E574E" w:rsidRPr="00C43A7D" w:rsidRDefault="008E574E" w:rsidP="008E574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0708F41C" w14:textId="36DB9E51" w:rsidR="008E574E" w:rsidRPr="00C43A7D" w:rsidRDefault="008E574E" w:rsidP="008E574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 w:rsidRPr="00C43A7D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[  ]   </w:t>
            </w:r>
            <w:r w:rsidRPr="00C43A7D">
              <w:rPr>
                <w:rFonts w:ascii="Calibri" w:hAnsi="Calibri" w:cs="Calibri"/>
                <w:sz w:val="22"/>
                <w:szCs w:val="22"/>
              </w:rPr>
              <w:t xml:space="preserve">Pazaryeri </w:t>
            </w:r>
          </w:p>
        </w:tc>
      </w:tr>
      <w:tr w:rsidR="008E574E" w:rsidRPr="00C43A7D" w14:paraId="102BE824" w14:textId="77777777" w:rsidTr="00431270">
        <w:trPr>
          <w:trHeight w:val="396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41C703A3" w14:textId="30F93980" w:rsidR="008E574E" w:rsidRPr="00C43A7D" w:rsidRDefault="009421A9" w:rsidP="008E574E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3A7D">
              <w:rPr>
                <w:rFonts w:asciiTheme="minorHAnsi" w:hAnsiTheme="minorHAnsi" w:cstheme="minorHAnsi"/>
                <w:b/>
                <w:sz w:val="22"/>
                <w:szCs w:val="22"/>
              </w:rPr>
              <w:t>İncelemeci Kuruluş</w:t>
            </w:r>
            <w:r w:rsidR="008E574E" w:rsidRPr="00C43A7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tarafından verilen</w:t>
            </w:r>
            <w:r w:rsidR="006445E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ön</w:t>
            </w:r>
            <w:r w:rsidR="008E574E" w:rsidRPr="00C43A7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onaya ilişkin yazı sayı ve tarihi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AE34D6C" w14:textId="07235AD6" w:rsidR="008E574E" w:rsidRPr="00C43A7D" w:rsidRDefault="008E574E" w:rsidP="008E574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43A7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4D1DED78" w14:textId="7B685E64" w:rsidR="008E574E" w:rsidRPr="00C43A7D" w:rsidRDefault="008E574E" w:rsidP="008E574E">
            <w:pPr>
              <w:pStyle w:val="NormalWeb"/>
              <w:spacing w:before="0" w:after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43A7D">
              <w:rPr>
                <w:rFonts w:ascii="Calibri" w:hAnsi="Calibri" w:cs="Calibri"/>
                <w:sz w:val="22"/>
                <w:szCs w:val="22"/>
              </w:rPr>
              <w:t xml:space="preserve"> Sayı:</w:t>
            </w:r>
          </w:p>
        </w:tc>
      </w:tr>
      <w:tr w:rsidR="008E574E" w:rsidRPr="00C43A7D" w14:paraId="4A5B3C1F" w14:textId="77777777" w:rsidTr="00E459AA">
        <w:trPr>
          <w:trHeight w:val="270"/>
        </w:trPr>
        <w:tc>
          <w:tcPr>
            <w:tcW w:w="3081" w:type="dxa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44BAB85" w14:textId="77777777" w:rsidR="008E574E" w:rsidRPr="00C43A7D" w:rsidRDefault="008E574E" w:rsidP="008E574E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38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5FFC450" w14:textId="77777777" w:rsidR="008E574E" w:rsidRPr="00C43A7D" w:rsidRDefault="008E574E" w:rsidP="008E574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201B1758" w14:textId="2D4E2CB6" w:rsidR="008E574E" w:rsidRPr="00C43A7D" w:rsidRDefault="008E574E" w:rsidP="008E574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C43A7D">
              <w:rPr>
                <w:rFonts w:ascii="Calibri" w:hAnsi="Calibri" w:cs="Calibri"/>
                <w:sz w:val="22"/>
                <w:szCs w:val="22"/>
              </w:rPr>
              <w:t>Tarih:</w:t>
            </w:r>
          </w:p>
        </w:tc>
      </w:tr>
    </w:tbl>
    <w:p w14:paraId="5EC54C61" w14:textId="1E5272D4" w:rsidR="000750D5" w:rsidRPr="00C43A7D" w:rsidRDefault="008E574E" w:rsidP="008E574E">
      <w:pPr>
        <w:pStyle w:val="ListeParagraf"/>
        <w:numPr>
          <w:ilvl w:val="0"/>
          <w:numId w:val="4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</w:rPr>
      </w:pPr>
      <w:r w:rsidRPr="00C43A7D">
        <w:rPr>
          <w:rFonts w:cstheme="minorHAnsi"/>
          <w:color w:val="000000" w:themeColor="text1"/>
          <w:sz w:val="20"/>
        </w:rPr>
        <w:t xml:space="preserve"> </w:t>
      </w:r>
      <w:proofErr w:type="spellStart"/>
      <w:r w:rsidR="000750D5" w:rsidRPr="00C43A7D">
        <w:rPr>
          <w:rFonts w:cstheme="minorHAnsi"/>
          <w:color w:val="000000" w:themeColor="text1"/>
          <w:sz w:val="20"/>
        </w:rPr>
        <w:t>MERSİS’te</w:t>
      </w:r>
      <w:proofErr w:type="spellEnd"/>
      <w:r w:rsidR="000750D5" w:rsidRPr="00C43A7D">
        <w:rPr>
          <w:rFonts w:cstheme="minorHAnsi"/>
          <w:color w:val="000000" w:themeColor="text1"/>
          <w:sz w:val="20"/>
        </w:rPr>
        <w:t xml:space="preserve"> kayıtlı olması zorunlu olan yararlanıcılara ait MERSİS bilgileri ile formda beyan edilen bilgiler arasında uyumsuzluk olması halinde başvuru işleme alınmayacağından, MERSİS bilgilerinin güncel olduğu mutlaka kontrol edilmelidir. </w:t>
      </w:r>
    </w:p>
    <w:p w14:paraId="1B980636" w14:textId="719BA0CD" w:rsidR="008E574E" w:rsidRDefault="008E574E" w:rsidP="008E574E">
      <w:pPr>
        <w:pStyle w:val="ListeParagraf"/>
        <w:tabs>
          <w:tab w:val="left" w:pos="142"/>
        </w:tabs>
        <w:spacing w:after="0" w:line="240" w:lineRule="auto"/>
        <w:ind w:left="142"/>
        <w:jc w:val="both"/>
        <w:rPr>
          <w:rFonts w:cstheme="minorHAnsi"/>
          <w:color w:val="000000" w:themeColor="text1"/>
          <w:sz w:val="20"/>
        </w:rPr>
      </w:pPr>
    </w:p>
    <w:p w14:paraId="7A74D66D" w14:textId="6F52FA79" w:rsidR="006F6D31" w:rsidRDefault="006F6D31" w:rsidP="008E574E">
      <w:pPr>
        <w:pStyle w:val="ListeParagraf"/>
        <w:tabs>
          <w:tab w:val="left" w:pos="142"/>
        </w:tabs>
        <w:spacing w:after="0" w:line="240" w:lineRule="auto"/>
        <w:ind w:left="142"/>
        <w:jc w:val="both"/>
        <w:rPr>
          <w:rFonts w:cstheme="minorHAnsi"/>
          <w:color w:val="000000" w:themeColor="text1"/>
          <w:sz w:val="20"/>
        </w:rPr>
      </w:pPr>
    </w:p>
    <w:tbl>
      <w:tblPr>
        <w:tblW w:w="10348" w:type="dxa"/>
        <w:tblInd w:w="-5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4"/>
        <w:gridCol w:w="294"/>
        <w:gridCol w:w="6970"/>
      </w:tblGrid>
      <w:tr w:rsidR="003E6DC2" w:rsidRPr="008B14E2" w14:paraId="7C9B72FD" w14:textId="77777777" w:rsidTr="006C505F">
        <w:trPr>
          <w:trHeight w:val="309"/>
        </w:trPr>
        <w:tc>
          <w:tcPr>
            <w:tcW w:w="1034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4897A4D6" w14:textId="77777777" w:rsidR="003E6DC2" w:rsidRPr="008B14E2" w:rsidRDefault="003E6DC2" w:rsidP="006C505F">
            <w:pPr>
              <w:pStyle w:val="NormalWeb"/>
              <w:spacing w:before="0" w:beforeAutospacing="0" w:after="0" w:afterAutospacing="0"/>
              <w:jc w:val="center"/>
            </w:pPr>
            <w:r w:rsidRPr="008B14E2">
              <w:br w:type="page"/>
            </w:r>
            <w:r w:rsidRPr="008B14E2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İNCELEMECİ KURULUŞ TARAFINDAN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YAPILAN DEĞERLENDİRME</w:t>
            </w:r>
          </w:p>
        </w:tc>
      </w:tr>
      <w:tr w:rsidR="003E6DC2" w:rsidRPr="008B14E2" w14:paraId="23BEC801" w14:textId="77777777" w:rsidTr="00B7077D">
        <w:trPr>
          <w:trHeight w:val="533"/>
        </w:trPr>
        <w:tc>
          <w:tcPr>
            <w:tcW w:w="3084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2975E86" w14:textId="169D98F4" w:rsidR="003E6DC2" w:rsidRPr="008B14E2" w:rsidRDefault="003E6DC2" w:rsidP="006C505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Bakanlık yurt dışı temsilcisi tarafından doldurulan yerinde inceleme formu kontrol edildi mi?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123C62" w14:textId="77777777" w:rsidR="003E6DC2" w:rsidRPr="008B14E2" w:rsidRDefault="003E6DC2" w:rsidP="006C505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8B14E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AA33F43" w14:textId="77777777" w:rsidR="003E6DC2" w:rsidRPr="008B14E2" w:rsidRDefault="003E6DC2" w:rsidP="006C505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 w:rsidRPr="008B14E2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[  ] </w:t>
            </w:r>
            <w:r w:rsidRPr="008B14E2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</w:t>
            </w:r>
          </w:p>
        </w:tc>
      </w:tr>
      <w:tr w:rsidR="003E6DC2" w:rsidRPr="008B14E2" w14:paraId="26E1AE63" w14:textId="77777777" w:rsidTr="006C505F">
        <w:trPr>
          <w:trHeight w:val="501"/>
        </w:trPr>
        <w:tc>
          <w:tcPr>
            <w:tcW w:w="3084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90B9FF5" w14:textId="77777777" w:rsidR="003E6DC2" w:rsidRPr="008B14E2" w:rsidRDefault="003E6DC2" w:rsidP="006C505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0472C9" w14:textId="77777777" w:rsidR="003E6DC2" w:rsidRPr="008B14E2" w:rsidRDefault="003E6DC2" w:rsidP="006C505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0BB481BC" w14:textId="77777777" w:rsidR="003E6DC2" w:rsidRPr="008B14E2" w:rsidRDefault="003E6DC2" w:rsidP="006C505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 w:rsidRPr="008B14E2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[  ] </w:t>
            </w:r>
            <w:r w:rsidRPr="008B14E2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</w:tbl>
    <w:tbl>
      <w:tblPr>
        <w:tblStyle w:val="TabloKlavuzu"/>
        <w:tblW w:w="10343" w:type="dxa"/>
        <w:tblInd w:w="-5" w:type="dxa"/>
        <w:tblLook w:val="04A0" w:firstRow="1" w:lastRow="0" w:firstColumn="1" w:lastColumn="0" w:noHBand="0" w:noVBand="1"/>
      </w:tblPr>
      <w:tblGrid>
        <w:gridCol w:w="841"/>
        <w:gridCol w:w="9502"/>
      </w:tblGrid>
      <w:tr w:rsidR="008E574E" w:rsidRPr="00C43A7D" w14:paraId="3B53AFF8" w14:textId="77777777" w:rsidTr="001734A6">
        <w:trPr>
          <w:trHeight w:val="385"/>
        </w:trPr>
        <w:tc>
          <w:tcPr>
            <w:tcW w:w="10343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58C93DC6" w14:textId="7C3E1D75" w:rsidR="008E574E" w:rsidRPr="00C43A7D" w:rsidRDefault="008E574E" w:rsidP="001734A6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C43A7D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İBRAZ EDİLMESİ GEREKEN BELGELER</w:t>
            </w:r>
          </w:p>
        </w:tc>
      </w:tr>
      <w:tr w:rsidR="008E574E" w:rsidRPr="00C43A7D" w14:paraId="5C7D90B1" w14:textId="77777777" w:rsidTr="001734A6"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14928B2C" w14:textId="77777777" w:rsidR="008E574E" w:rsidRPr="00C43A7D" w:rsidRDefault="008E574E" w:rsidP="001734A6">
            <w:pPr>
              <w:jc w:val="center"/>
              <w:rPr>
                <w:rFonts w:cstheme="minorHAnsi"/>
                <w:b/>
                <w:bCs/>
              </w:rPr>
            </w:pPr>
            <w:r w:rsidRPr="00C43A7D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502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54F1D4CD" w14:textId="77777777" w:rsidR="008E574E" w:rsidRPr="00C43A7D" w:rsidRDefault="008E574E" w:rsidP="001734A6">
            <w:pPr>
              <w:jc w:val="center"/>
              <w:rPr>
                <w:rFonts w:cstheme="minorHAnsi"/>
                <w:b/>
                <w:bCs/>
              </w:rPr>
            </w:pPr>
            <w:r w:rsidRPr="00C43A7D">
              <w:rPr>
                <w:rFonts w:cstheme="minorHAnsi"/>
                <w:b/>
                <w:bCs/>
              </w:rPr>
              <w:t>Ekler</w:t>
            </w:r>
          </w:p>
        </w:tc>
      </w:tr>
      <w:tr w:rsidR="008E574E" w:rsidRPr="00C43A7D" w14:paraId="6EA42BF4" w14:textId="77777777" w:rsidTr="001734A6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824B66F" w14:textId="77777777" w:rsidR="008E574E" w:rsidRPr="00C43A7D" w:rsidRDefault="008E574E" w:rsidP="001734A6">
            <w:pPr>
              <w:pStyle w:val="ListeParagraf"/>
              <w:numPr>
                <w:ilvl w:val="0"/>
                <w:numId w:val="42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3779BE4" w14:textId="5BF3880B" w:rsidR="008E574E" w:rsidRPr="00C43A7D" w:rsidRDefault="008E7035" w:rsidP="001734A6">
            <w:pPr>
              <w:jc w:val="both"/>
              <w:rPr>
                <w:rFonts w:cstheme="minorHAnsi"/>
              </w:rPr>
            </w:pPr>
            <w:r w:rsidRPr="00C43A7D">
              <w:t>Konum</w:t>
            </w:r>
            <w:r w:rsidR="008E574E" w:rsidRPr="00C43A7D">
              <w:t xml:space="preserve"> bazlı depo yönetim sisteminden alınan aylık ürün raporu.</w:t>
            </w:r>
          </w:p>
        </w:tc>
      </w:tr>
      <w:tr w:rsidR="008E574E" w:rsidRPr="00C43A7D" w14:paraId="06B36A7A" w14:textId="77777777" w:rsidTr="001734A6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B371D56" w14:textId="77777777" w:rsidR="008E574E" w:rsidRPr="00C43A7D" w:rsidRDefault="008E574E" w:rsidP="001734A6">
            <w:pPr>
              <w:pStyle w:val="ListeParagraf"/>
              <w:numPr>
                <w:ilvl w:val="0"/>
                <w:numId w:val="42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C6D4315" w14:textId="555C3824" w:rsidR="008E574E" w:rsidRPr="00C43A7D" w:rsidRDefault="008E574E" w:rsidP="001734A6">
            <w:pPr>
              <w:jc w:val="both"/>
              <w:rPr>
                <w:rFonts w:cstheme="minorHAnsi"/>
              </w:rPr>
            </w:pPr>
            <w:r w:rsidRPr="00C43A7D">
              <w:t>Depo kiralama sözleşmesi (eğer ön onay sırasında sunulmamış ise)</w:t>
            </w:r>
          </w:p>
        </w:tc>
      </w:tr>
      <w:tr w:rsidR="008E574E" w:rsidRPr="00C43A7D" w14:paraId="454825DD" w14:textId="77777777" w:rsidTr="001734A6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C0888E3" w14:textId="77777777" w:rsidR="008E574E" w:rsidRPr="00C43A7D" w:rsidRDefault="008E574E" w:rsidP="001734A6">
            <w:pPr>
              <w:pStyle w:val="ListeParagraf"/>
              <w:numPr>
                <w:ilvl w:val="0"/>
                <w:numId w:val="42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E7839A4" w14:textId="11E68E72" w:rsidR="008E574E" w:rsidRPr="00C43A7D" w:rsidRDefault="00031B49" w:rsidP="001734A6">
            <w:pPr>
              <w:jc w:val="both"/>
              <w:rPr>
                <w:rFonts w:cstheme="minorHAnsi"/>
              </w:rPr>
            </w:pPr>
            <w:r w:rsidRPr="008A1E95">
              <w:t>Dekont, e-dekont, hesap dökümü, swift belgesi, kredi kartı ekstresi vb. ödeme belgeleri</w:t>
            </w:r>
          </w:p>
        </w:tc>
      </w:tr>
      <w:tr w:rsidR="008E574E" w:rsidRPr="00C43A7D" w14:paraId="0560E919" w14:textId="77777777" w:rsidTr="001734A6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BE16E97" w14:textId="77777777" w:rsidR="008E574E" w:rsidRPr="00C43A7D" w:rsidRDefault="008E574E" w:rsidP="001734A6">
            <w:pPr>
              <w:pStyle w:val="ListeParagraf"/>
              <w:numPr>
                <w:ilvl w:val="0"/>
                <w:numId w:val="42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25C98DC" w14:textId="77777777" w:rsidR="008E574E" w:rsidRPr="00C43A7D" w:rsidRDefault="008E574E" w:rsidP="001734A6">
            <w:pPr>
              <w:jc w:val="both"/>
            </w:pPr>
            <w:r w:rsidRPr="00C43A7D">
              <w:t>Depoda bulunan, yararlanıcıya ait Türk ürünü ile Marka ve TURQUALITY® destek programı kapsamındaki markalı ürünlerin satış/çıkış oranını ve buna ilişkin kayıtları gösteren Yeminli Mali Müşavir onaylı belge</w:t>
            </w:r>
          </w:p>
        </w:tc>
      </w:tr>
      <w:tr w:rsidR="008E574E" w:rsidRPr="00C43A7D" w14:paraId="276ECEF6" w14:textId="77777777" w:rsidTr="001734A6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1DB07E5" w14:textId="77777777" w:rsidR="008E574E" w:rsidRPr="00C43A7D" w:rsidRDefault="008E574E" w:rsidP="008E574E">
            <w:pPr>
              <w:pStyle w:val="ListeParagraf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ACAD5A6" w14:textId="77777777" w:rsidR="008E574E" w:rsidRPr="00C43A7D" w:rsidRDefault="008E574E" w:rsidP="001734A6">
            <w:pPr>
              <w:jc w:val="both"/>
            </w:pPr>
            <w:r w:rsidRPr="00C43A7D">
              <w:t>Kira desteği için net kira tutarı dışında ortak kullanım alanlarına ilişkin giderlerin ayrıntılı olarak sözleşmede açıkça ifade edilmesi ve her kaleme ilişkin tutarın detaylandırılması gerekmektedir.</w:t>
            </w:r>
          </w:p>
          <w:p w14:paraId="52732C14" w14:textId="41538564" w:rsidR="008E574E" w:rsidRPr="00C43A7D" w:rsidRDefault="008E574E" w:rsidP="001734A6">
            <w:pPr>
              <w:jc w:val="both"/>
            </w:pPr>
            <w:r w:rsidRPr="00C43A7D">
              <w:t xml:space="preserve">Sözleşmede net kira ve belirtilen ortak kullanım giderlerinin detaylı yer almadığı durumlarda kiraya verenden alınacak bu giderlere ilişkin detaylara yer veren ilgili ülkedeki </w:t>
            </w:r>
            <w:r w:rsidR="00D66CB4">
              <w:t>B</w:t>
            </w:r>
            <w:r w:rsidRPr="00C43A7D">
              <w:t>akanlık</w:t>
            </w:r>
            <w:r w:rsidR="00D66CB4">
              <w:t xml:space="preserve"> yurt dışı</w:t>
            </w:r>
            <w:r w:rsidRPr="00C43A7D">
              <w:t xml:space="preserve"> temsilcisi onaylı açıklayıcı bir yazı.</w:t>
            </w:r>
          </w:p>
        </w:tc>
      </w:tr>
      <w:tr w:rsidR="008E574E" w:rsidRPr="00C43A7D" w14:paraId="0CA3CC81" w14:textId="77777777" w:rsidTr="001734A6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1068915" w14:textId="77777777" w:rsidR="008E574E" w:rsidRPr="00C43A7D" w:rsidRDefault="008E574E" w:rsidP="008E574E">
            <w:pPr>
              <w:pStyle w:val="ListeParagraf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2C5E30A" w14:textId="64703AC4" w:rsidR="008E574E" w:rsidRPr="00C43A7D" w:rsidRDefault="008E574E" w:rsidP="001734A6">
            <w:pPr>
              <w:jc w:val="both"/>
            </w:pPr>
            <w:r w:rsidRPr="00C43A7D">
              <w:t xml:space="preserve">Palet bazlı kiralamalarda, depo kirası ve depolama hizmeti için; ilgili döneme ilişkin depolama hizmeti ile depo için kullanılan palet miktarını gösteren detaylı </w:t>
            </w:r>
            <w:r w:rsidR="00031B49">
              <w:t>f</w:t>
            </w:r>
            <w:r w:rsidR="00031B49" w:rsidRPr="008A1E95">
              <w:t>atura veya harcamaya ilişkin olarak; faturalandırma işleminin özeti niteliğindeki ekstre, serbest meslek makbuzu, yasal olarak fatura düzenleyemeyen kuruluşlarca tanzim edilen makbuz ve para alındı belgesi</w:t>
            </w:r>
          </w:p>
        </w:tc>
      </w:tr>
      <w:tr w:rsidR="008E574E" w:rsidRPr="00C43A7D" w14:paraId="612D3B38" w14:textId="77777777" w:rsidTr="001734A6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2E92A7D" w14:textId="77777777" w:rsidR="008E574E" w:rsidRPr="00FA0917" w:rsidRDefault="008E574E" w:rsidP="00FA0917">
            <w:pPr>
              <w:pStyle w:val="ListeParagraf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60FA4AC" w14:textId="0C3F9D49" w:rsidR="008E574E" w:rsidRPr="00C43A7D" w:rsidRDefault="008E574E" w:rsidP="001734A6">
            <w:pPr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C43A7D">
              <w:t xml:space="preserve">Ödeme </w:t>
            </w:r>
            <w:r w:rsidR="00D66CB4">
              <w:t>bilgileri</w:t>
            </w:r>
            <w:r w:rsidRPr="00C43A7D">
              <w:t xml:space="preserve"> formu (</w:t>
            </w:r>
            <w:proofErr w:type="spellStart"/>
            <w:r w:rsidRPr="00C43A7D">
              <w:t>excel</w:t>
            </w:r>
            <w:proofErr w:type="spellEnd"/>
            <w:r w:rsidRPr="00C43A7D">
              <w:t>)</w:t>
            </w:r>
            <w:r w:rsidRPr="00C43A7D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8E574E" w:rsidRPr="00C43A7D" w14:paraId="7F36E84E" w14:textId="77777777" w:rsidTr="001734A6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F45B0EE" w14:textId="77777777" w:rsidR="008E574E" w:rsidRPr="00FA0917" w:rsidRDefault="008E574E" w:rsidP="00FA0917">
            <w:pPr>
              <w:pStyle w:val="ListeParagraf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FA16F47" w14:textId="2E139D38" w:rsidR="008E574E" w:rsidRPr="00C43A7D" w:rsidRDefault="001B3F83" w:rsidP="001734A6">
            <w:r>
              <w:t>İncelemeci kuruluş</w:t>
            </w:r>
            <w:r w:rsidR="008E574E" w:rsidRPr="00C43A7D">
              <w:t xml:space="preserve"> tarafından talep edilecek diğer bilgi ve belgeler.</w:t>
            </w:r>
          </w:p>
        </w:tc>
      </w:tr>
    </w:tbl>
    <w:p w14:paraId="6EC6B98D" w14:textId="0507E448" w:rsidR="00070EAA" w:rsidRDefault="00070EAA" w:rsidP="0036472E">
      <w:pPr>
        <w:spacing w:after="0" w:line="240" w:lineRule="auto"/>
        <w:rPr>
          <w:rFonts w:cstheme="minorHAnsi"/>
          <w:b/>
          <w:bCs/>
          <w:color w:val="C00000"/>
        </w:rPr>
      </w:pPr>
    </w:p>
    <w:p w14:paraId="1ACD62F1" w14:textId="77777777" w:rsidR="00070EAA" w:rsidRDefault="00070EAA">
      <w:pPr>
        <w:rPr>
          <w:rFonts w:cstheme="minorHAnsi"/>
          <w:b/>
          <w:bCs/>
          <w:color w:val="C00000"/>
        </w:rPr>
      </w:pPr>
      <w:r>
        <w:rPr>
          <w:rFonts w:cstheme="minorHAnsi"/>
          <w:b/>
          <w:bCs/>
          <w:color w:val="C00000"/>
        </w:rPr>
        <w:br w:type="page"/>
      </w:r>
    </w:p>
    <w:p w14:paraId="5567AA94" w14:textId="77777777" w:rsidR="008E574E" w:rsidRDefault="008E574E" w:rsidP="0036472E">
      <w:pPr>
        <w:spacing w:after="0" w:line="240" w:lineRule="auto"/>
        <w:rPr>
          <w:rFonts w:cstheme="minorHAnsi"/>
          <w:b/>
          <w:bCs/>
          <w:color w:val="C00000"/>
        </w:rPr>
      </w:pPr>
    </w:p>
    <w:tbl>
      <w:tblPr>
        <w:tblStyle w:val="TabloKlavuzu"/>
        <w:tblW w:w="10343" w:type="dxa"/>
        <w:tblInd w:w="-5" w:type="dxa"/>
        <w:tblLook w:val="04A0" w:firstRow="1" w:lastRow="0" w:firstColumn="1" w:lastColumn="0" w:noHBand="0" w:noVBand="1"/>
      </w:tblPr>
      <w:tblGrid>
        <w:gridCol w:w="10343"/>
      </w:tblGrid>
      <w:tr w:rsidR="00BB75C8" w:rsidRPr="00C43A7D" w14:paraId="467CA459" w14:textId="77777777" w:rsidTr="00613A4E">
        <w:trPr>
          <w:trHeight w:val="389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D7B190C" w14:textId="77777777" w:rsidR="00BB75C8" w:rsidRPr="00C43A7D" w:rsidRDefault="00BB75C8" w:rsidP="00613A4E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C43A7D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431270" w:rsidRPr="00C43A7D" w14:paraId="5F2AC26E" w14:textId="77777777" w:rsidTr="00613A4E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DB4D22" w14:textId="61B21F4D" w:rsidR="00431270" w:rsidRPr="004701EF" w:rsidRDefault="00431270" w:rsidP="00613A4E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r w:rsidRPr="00B8745B">
              <w:rPr>
                <w:rFonts w:cstheme="minorHAnsi"/>
                <w:color w:val="000000" w:themeColor="text1"/>
                <w:szCs w:val="20"/>
              </w:rPr>
              <w:t xml:space="preserve">Bu form ve ekleri </w:t>
            </w:r>
            <w:r w:rsidR="00066193">
              <w:rPr>
                <w:rFonts w:cstheme="minorHAnsi"/>
                <w:color w:val="000000" w:themeColor="text1"/>
                <w:szCs w:val="20"/>
              </w:rPr>
              <w:t>yararlanıcıyı</w:t>
            </w:r>
            <w:bookmarkStart w:id="1" w:name="_GoBack"/>
            <w:bookmarkEnd w:id="1"/>
            <w:r w:rsidRPr="00B8745B">
              <w:rPr>
                <w:rFonts w:cstheme="minorHAnsi"/>
                <w:color w:val="000000" w:themeColor="text1"/>
                <w:szCs w:val="20"/>
              </w:rPr>
              <w:t xml:space="preserve"> temsil/ilzama yetkili kişi/kişilerce elektronik imza ile imzalanacaktır.</w:t>
            </w:r>
          </w:p>
        </w:tc>
      </w:tr>
      <w:tr w:rsidR="004701EF" w:rsidRPr="00C43A7D" w14:paraId="013CC4AD" w14:textId="77777777" w:rsidTr="00613A4E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13CA18" w14:textId="4224C81E" w:rsidR="004701EF" w:rsidRPr="00C43A7D" w:rsidRDefault="004701EF" w:rsidP="00613A4E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r w:rsidRPr="004701EF">
              <w:rPr>
                <w:rFonts w:cstheme="minorHAnsi"/>
                <w:color w:val="000000" w:themeColor="text1"/>
              </w:rPr>
              <w:t>İletilen her başvuruda yer alan belgelerden her birinin başvuru sahibini temsile yetkili kişi veya kişiler tarafından 15/01/2004 tarihli ve 5070 sayılı Elektronik İmza Kanunu standartlarına uygun nitelikli elektronik sertifika kullanılarak oluşturulan elektronik imza ile imzalanması ve elektronik imzalı dokümanların dosya uzantılarının Bakanlığa veya E-İhracat Sekretaryasına veya incelemeci kuruluşa ait Elektronik Belge Yönetim Sistemince tanınır olması zorunludur.</w:t>
            </w:r>
          </w:p>
        </w:tc>
      </w:tr>
      <w:tr w:rsidR="00BB75C8" w:rsidRPr="00C43A7D" w14:paraId="0DDA4274" w14:textId="77777777" w:rsidTr="00613A4E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B9B825" w14:textId="77777777" w:rsidR="00BB75C8" w:rsidRPr="00C43A7D" w:rsidRDefault="00BB75C8" w:rsidP="00613A4E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r w:rsidRPr="00C43A7D">
              <w:rPr>
                <w:rFonts w:cstheme="minorHAnsi"/>
                <w:color w:val="000000" w:themeColor="text1"/>
              </w:rPr>
              <w:t xml:space="preserve">Ortak gider: Ortak kullanım alanlarına ilişkin elektrik, su, doğalgaz, yenileme niteliğinde olmayan bakım ve onarım, güvenlik, temizlik ve sağlık giderleri </w:t>
            </w:r>
            <w:r w:rsidRPr="001B3F83">
              <w:rPr>
                <w:rFonts w:cstheme="minorHAnsi"/>
                <w:color w:val="000000" w:themeColor="text1"/>
              </w:rPr>
              <w:t>gibi depo merkezinin</w:t>
            </w:r>
            <w:r w:rsidRPr="00C43A7D">
              <w:rPr>
                <w:rFonts w:cstheme="minorHAnsi"/>
                <w:color w:val="000000" w:themeColor="text1"/>
              </w:rPr>
              <w:t xml:space="preserve"> aynına ilişkin olmayan ortak kullanım alanı giderleri ile yönetim giderini kapsar.</w:t>
            </w:r>
          </w:p>
        </w:tc>
      </w:tr>
      <w:tr w:rsidR="00BB75C8" w:rsidRPr="00C43A7D" w14:paraId="2F1F5CDD" w14:textId="77777777" w:rsidTr="00613A4E">
        <w:trPr>
          <w:trHeight w:val="617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341BE9" w14:textId="3A7155C0" w:rsidR="00BB75C8" w:rsidRPr="00C43A7D" w:rsidRDefault="00431270" w:rsidP="00613A4E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bookmarkStart w:id="2" w:name="_Hlk105770251"/>
            <w:r>
              <w:rPr>
                <w:rFonts w:cstheme="minorHAnsi"/>
                <w:color w:val="000000" w:themeColor="text1"/>
                <w:szCs w:val="20"/>
              </w:rPr>
              <w:t>Destek Yönetim Sistemi (DYS) üzerinden</w:t>
            </w:r>
            <w:r>
              <w:rPr>
                <w:rFonts w:cstheme="minorHAnsi"/>
                <w:color w:val="000000" w:themeColor="text1"/>
              </w:rPr>
              <w:t xml:space="preserve"> y</w:t>
            </w:r>
            <w:r w:rsidR="00BB75C8" w:rsidRPr="00C43A7D">
              <w:rPr>
                <w:rFonts w:cstheme="minorHAnsi"/>
                <w:color w:val="000000" w:themeColor="text1"/>
              </w:rPr>
              <w:t>apılacak başvurularda, bu form ve ekinde sunulacak belgeler birleştirilmeden, her belge ayrı ayrı taranarak sisteme eş zamanlı yüklen</w:t>
            </w:r>
            <w:r w:rsidR="00CA33C3">
              <w:rPr>
                <w:rFonts w:cstheme="minorHAnsi"/>
                <w:color w:val="000000" w:themeColor="text1"/>
              </w:rPr>
              <w:t>i</w:t>
            </w:r>
            <w:r w:rsidR="00BB75C8" w:rsidRPr="00C43A7D">
              <w:rPr>
                <w:rFonts w:cstheme="minorHAnsi"/>
                <w:color w:val="000000" w:themeColor="text1"/>
              </w:rPr>
              <w:t>r.</w:t>
            </w:r>
          </w:p>
        </w:tc>
      </w:tr>
      <w:tr w:rsidR="00BB75C8" w:rsidRPr="00C43A7D" w14:paraId="14825AF1" w14:textId="77777777" w:rsidTr="00613A4E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3A4BFF" w14:textId="77777777" w:rsidR="00BB75C8" w:rsidRPr="00C43A7D" w:rsidRDefault="00BB75C8" w:rsidP="00613A4E">
            <w:pPr>
              <w:pStyle w:val="ListeParagraf"/>
              <w:numPr>
                <w:ilvl w:val="0"/>
                <w:numId w:val="30"/>
              </w:numPr>
              <w:jc w:val="both"/>
              <w:rPr>
                <w:rFonts w:cstheme="minorHAnsi"/>
                <w:color w:val="000000" w:themeColor="text1"/>
              </w:rPr>
            </w:pPr>
            <w:r w:rsidRPr="00C43A7D">
              <w:rPr>
                <w:rFonts w:cstheme="minorHAnsi"/>
                <w:color w:val="000000" w:themeColor="text1"/>
              </w:rPr>
              <w:t xml:space="preserve">Excel formları ayrıca </w:t>
            </w:r>
            <w:proofErr w:type="spellStart"/>
            <w:r w:rsidRPr="00C43A7D">
              <w:rPr>
                <w:rFonts w:cstheme="minorHAnsi"/>
                <w:color w:val="000000" w:themeColor="text1"/>
              </w:rPr>
              <w:t>excel</w:t>
            </w:r>
            <w:proofErr w:type="spellEnd"/>
            <w:r w:rsidRPr="00C43A7D">
              <w:rPr>
                <w:rFonts w:cstheme="minorHAnsi"/>
                <w:color w:val="000000" w:themeColor="text1"/>
              </w:rPr>
              <w:t xml:space="preserve"> formatında iletilmelidir.</w:t>
            </w:r>
          </w:p>
        </w:tc>
      </w:tr>
      <w:tr w:rsidR="00BB75C8" w:rsidRPr="00C43A7D" w14:paraId="3AED4EEF" w14:textId="77777777" w:rsidTr="00613A4E">
        <w:tc>
          <w:tcPr>
            <w:tcW w:w="103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E79934" w14:textId="77777777" w:rsidR="00BB75C8" w:rsidRPr="00C43A7D" w:rsidRDefault="00BB75C8" w:rsidP="00613A4E">
            <w:pPr>
              <w:pStyle w:val="ListeParagraf"/>
              <w:numPr>
                <w:ilvl w:val="0"/>
                <w:numId w:val="28"/>
              </w:numPr>
              <w:jc w:val="both"/>
              <w:rPr>
                <w:rFonts w:cstheme="minorHAnsi"/>
                <w:color w:val="000000" w:themeColor="text1"/>
              </w:rPr>
            </w:pPr>
            <w:r w:rsidRPr="00C43A7D">
              <w:rPr>
                <w:rFonts w:cstheme="minorHAnsi"/>
                <w:color w:val="000000" w:themeColor="text1"/>
              </w:rPr>
              <w:t>Tüm formlar bilgisayar ortamında doldurulmalıdır.</w:t>
            </w:r>
          </w:p>
        </w:tc>
      </w:tr>
      <w:tr w:rsidR="00BB75C8" w14:paraId="50671DA2" w14:textId="77777777" w:rsidTr="00613A4E">
        <w:tc>
          <w:tcPr>
            <w:tcW w:w="103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FA0802" w14:textId="2B51EA2E" w:rsidR="00BB75C8" w:rsidRPr="00C43A7D" w:rsidRDefault="00BB75C8" w:rsidP="00613A4E">
            <w:pPr>
              <w:pStyle w:val="ListeParagraf"/>
              <w:numPr>
                <w:ilvl w:val="0"/>
                <w:numId w:val="28"/>
              </w:numPr>
              <w:jc w:val="both"/>
              <w:rPr>
                <w:rFonts w:cstheme="minorHAnsi"/>
                <w:color w:val="000000" w:themeColor="text1"/>
              </w:rPr>
            </w:pPr>
            <w:r w:rsidRPr="00C43A7D">
              <w:rPr>
                <w:rFonts w:cstheme="minorHAnsi"/>
                <w:color w:val="000000" w:themeColor="text1"/>
              </w:rPr>
              <w:t xml:space="preserve">Hak ediş hesaplanması sırasında Genelge kapsamında konum bazlı depo yönetim sistemi kayıtlarında (WMS, ERP vb.)  </w:t>
            </w:r>
            <w:proofErr w:type="gramStart"/>
            <w:r w:rsidRPr="00C43A7D">
              <w:rPr>
                <w:rFonts w:cstheme="minorHAnsi"/>
                <w:color w:val="000000" w:themeColor="text1"/>
              </w:rPr>
              <w:t>yer</w:t>
            </w:r>
            <w:proofErr w:type="gramEnd"/>
            <w:r w:rsidRPr="00C43A7D">
              <w:rPr>
                <w:rFonts w:cstheme="minorHAnsi"/>
                <w:color w:val="000000" w:themeColor="text1"/>
              </w:rPr>
              <w:t xml:space="preserve"> alan bilgiler çerçevesinde Türk ürünü satış/çıkış oranı ve buna ilişkin Yeminli Mali Müşavir onayı esas alınır.</w:t>
            </w:r>
          </w:p>
          <w:p w14:paraId="5F11FEC1" w14:textId="7BED4C36" w:rsidR="00BB75C8" w:rsidRPr="00C43A7D" w:rsidRDefault="00BB75C8" w:rsidP="00613A4E">
            <w:pPr>
              <w:pStyle w:val="ListeParagraf"/>
              <w:ind w:left="360"/>
              <w:jc w:val="both"/>
              <w:rPr>
                <w:rFonts w:cstheme="minorHAnsi"/>
                <w:color w:val="000000" w:themeColor="text1"/>
              </w:rPr>
            </w:pPr>
            <w:r w:rsidRPr="00C43A7D">
              <w:rPr>
                <w:rFonts w:cstheme="minorHAnsi"/>
                <w:color w:val="000000" w:themeColor="text1"/>
              </w:rPr>
              <w:t>Örneğin: Depodan satılan ürünlerin %70</w:t>
            </w:r>
            <w:r w:rsidR="009631D8">
              <w:rPr>
                <w:rFonts w:cstheme="minorHAnsi"/>
                <w:color w:val="000000" w:themeColor="text1"/>
              </w:rPr>
              <w:t>’</w:t>
            </w:r>
            <w:r w:rsidRPr="00C43A7D">
              <w:rPr>
                <w:rFonts w:cstheme="minorHAnsi"/>
                <w:color w:val="000000" w:themeColor="text1"/>
              </w:rPr>
              <w:t>i Türk ürünü ise destek oranı %50</w:t>
            </w:r>
            <w:r w:rsidR="009631D8">
              <w:rPr>
                <w:rFonts w:cstheme="minorHAnsi"/>
                <w:color w:val="000000" w:themeColor="text1"/>
              </w:rPr>
              <w:t xml:space="preserve"> (</w:t>
            </w:r>
            <w:r w:rsidRPr="00C43A7D">
              <w:rPr>
                <w:rFonts w:cstheme="minorHAnsi"/>
                <w:color w:val="000000" w:themeColor="text1"/>
              </w:rPr>
              <w:t>Hedef Ülkeler hariç) * %70 şeklinde hesaplanır.</w:t>
            </w:r>
          </w:p>
        </w:tc>
      </w:tr>
      <w:bookmarkEnd w:id="2"/>
    </w:tbl>
    <w:p w14:paraId="1EE8C2CB" w14:textId="77777777" w:rsidR="00BB75C8" w:rsidRDefault="00BB75C8" w:rsidP="00BB75C8">
      <w:pPr>
        <w:spacing w:after="0" w:line="240" w:lineRule="auto"/>
        <w:rPr>
          <w:rFonts w:cstheme="minorHAnsi"/>
          <w:b/>
          <w:bCs/>
          <w:color w:val="C00000"/>
        </w:rPr>
      </w:pPr>
    </w:p>
    <w:p w14:paraId="008BC7C2" w14:textId="77777777" w:rsidR="00BB75C8" w:rsidRDefault="00BB75C8" w:rsidP="0036472E">
      <w:pPr>
        <w:spacing w:after="0" w:line="240" w:lineRule="auto"/>
        <w:rPr>
          <w:rFonts w:cstheme="minorHAnsi"/>
          <w:b/>
          <w:bCs/>
          <w:color w:val="C00000"/>
        </w:rPr>
      </w:pPr>
    </w:p>
    <w:sectPr w:rsidR="00BB75C8" w:rsidSect="007460F7">
      <w:footerReference w:type="default" r:id="rId9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88B1" w16cex:dateUtc="2022-08-03T19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FB90A" w14:textId="77777777" w:rsidR="00285BF4" w:rsidRDefault="00285BF4" w:rsidP="00FA1F05">
      <w:pPr>
        <w:spacing w:after="0" w:line="240" w:lineRule="auto"/>
      </w:pPr>
      <w:r>
        <w:separator/>
      </w:r>
    </w:p>
  </w:endnote>
  <w:endnote w:type="continuationSeparator" w:id="0">
    <w:p w14:paraId="2E290A56" w14:textId="77777777" w:rsidR="00285BF4" w:rsidRDefault="00285BF4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0D247A53" w:rsidR="005278D9" w:rsidRPr="00A94F7A" w:rsidRDefault="005278D9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BD7B4B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0C3A8C" w:rsidRPr="000C3A8C">
              <w:t xml:space="preserve"> </w:t>
            </w:r>
            <w:r w:rsidR="000C3A8C" w:rsidRPr="000C3A8C">
              <w:rPr>
                <w:b/>
                <w:bCs/>
                <w:color w:val="002060"/>
                <w:sz w:val="20"/>
                <w:szCs w:val="20"/>
              </w:rPr>
              <w:t>Depo Kira Desteği Ödeme</w:t>
            </w:r>
            <w:r w:rsidR="001614B8">
              <w:rPr>
                <w:b/>
                <w:bCs/>
                <w:color w:val="002060"/>
                <w:sz w:val="20"/>
                <w:szCs w:val="20"/>
              </w:rPr>
              <w:t xml:space="preserve"> Başvuru</w:t>
            </w:r>
            <w:r w:rsidR="000C3A8C" w:rsidRPr="000C3A8C">
              <w:rPr>
                <w:b/>
                <w:bCs/>
                <w:color w:val="002060"/>
                <w:sz w:val="20"/>
                <w:szCs w:val="20"/>
              </w:rPr>
              <w:t xml:space="preserve"> Formu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BD7B4B">
              <w:rPr>
                <w:rFonts w:cstheme="minorHAnsi"/>
                <w:bCs/>
                <w:color w:val="002060"/>
                <w:sz w:val="20"/>
                <w:szCs w:val="20"/>
              </w:rPr>
              <w:t>İHRACAT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GENEL MÜDÜRLÜĞÜ</w:t>
            </w:r>
          </w:p>
          <w:p w14:paraId="340F52C6" w14:textId="5D83BE41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2D1127">
              <w:rPr>
                <w:b/>
                <w:bCs/>
                <w:noProof/>
                <w:sz w:val="20"/>
                <w:szCs w:val="20"/>
              </w:rPr>
              <w:t>2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2D1127">
              <w:rPr>
                <w:b/>
                <w:bCs/>
                <w:noProof/>
                <w:sz w:val="20"/>
                <w:szCs w:val="20"/>
              </w:rPr>
              <w:t>2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FC130" w14:textId="77777777" w:rsidR="00285BF4" w:rsidRDefault="00285BF4" w:rsidP="00FA1F05">
      <w:pPr>
        <w:spacing w:after="0" w:line="240" w:lineRule="auto"/>
      </w:pPr>
      <w:r>
        <w:separator/>
      </w:r>
    </w:p>
  </w:footnote>
  <w:footnote w:type="continuationSeparator" w:id="0">
    <w:p w14:paraId="69F602C0" w14:textId="77777777" w:rsidR="00285BF4" w:rsidRDefault="00285BF4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C644B"/>
    <w:multiLevelType w:val="hybridMultilevel"/>
    <w:tmpl w:val="26B2CA5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76F44"/>
    <w:multiLevelType w:val="multilevel"/>
    <w:tmpl w:val="041F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 w15:restartNumberingAfterBreak="0">
    <w:nsid w:val="0E5E63A7"/>
    <w:multiLevelType w:val="hybridMultilevel"/>
    <w:tmpl w:val="C6F6540E"/>
    <w:lvl w:ilvl="0" w:tplc="2F6CA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12F51"/>
    <w:multiLevelType w:val="hybridMultilevel"/>
    <w:tmpl w:val="ED9C0E6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B66C79"/>
    <w:multiLevelType w:val="hybridMultilevel"/>
    <w:tmpl w:val="89B20AC4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F84507"/>
    <w:multiLevelType w:val="hybridMultilevel"/>
    <w:tmpl w:val="E29AC6EC"/>
    <w:lvl w:ilvl="0" w:tplc="69EA8F52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" w15:restartNumberingAfterBreak="0">
    <w:nsid w:val="11395F6A"/>
    <w:multiLevelType w:val="hybridMultilevel"/>
    <w:tmpl w:val="3D30CD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452B66"/>
    <w:multiLevelType w:val="hybridMultilevel"/>
    <w:tmpl w:val="303A882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976591"/>
    <w:multiLevelType w:val="hybridMultilevel"/>
    <w:tmpl w:val="9418E33E"/>
    <w:lvl w:ilvl="0" w:tplc="768EB2FC">
      <w:start w:val="1"/>
      <w:numFmt w:val="lowerLetter"/>
      <w:lvlText w:val="(%1)"/>
      <w:lvlJc w:val="left"/>
      <w:pPr>
        <w:ind w:left="1102" w:hanging="360"/>
      </w:pPr>
      <w:rPr>
        <w:rFonts w:hint="default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9" w15:restartNumberingAfterBreak="0">
    <w:nsid w:val="16F55AF5"/>
    <w:multiLevelType w:val="hybridMultilevel"/>
    <w:tmpl w:val="78B05CDC"/>
    <w:lvl w:ilvl="0" w:tplc="DAE2C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22036"/>
    <w:multiLevelType w:val="hybridMultilevel"/>
    <w:tmpl w:val="FC6ECF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B7037"/>
    <w:multiLevelType w:val="hybridMultilevel"/>
    <w:tmpl w:val="28DAA760"/>
    <w:lvl w:ilvl="0" w:tplc="FFFFFFFF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102" w:hanging="360"/>
      </w:pPr>
    </w:lvl>
    <w:lvl w:ilvl="2" w:tplc="FFFFFFFF" w:tentative="1">
      <w:start w:val="1"/>
      <w:numFmt w:val="lowerRoman"/>
      <w:lvlText w:val="%3."/>
      <w:lvlJc w:val="right"/>
      <w:pPr>
        <w:ind w:left="1822" w:hanging="180"/>
      </w:pPr>
    </w:lvl>
    <w:lvl w:ilvl="3" w:tplc="FFFFFFFF" w:tentative="1">
      <w:start w:val="1"/>
      <w:numFmt w:val="decimal"/>
      <w:lvlText w:val="%4."/>
      <w:lvlJc w:val="left"/>
      <w:pPr>
        <w:ind w:left="2542" w:hanging="360"/>
      </w:pPr>
    </w:lvl>
    <w:lvl w:ilvl="4" w:tplc="FFFFFFFF" w:tentative="1">
      <w:start w:val="1"/>
      <w:numFmt w:val="lowerLetter"/>
      <w:lvlText w:val="%5."/>
      <w:lvlJc w:val="left"/>
      <w:pPr>
        <w:ind w:left="3262" w:hanging="360"/>
      </w:pPr>
    </w:lvl>
    <w:lvl w:ilvl="5" w:tplc="FFFFFFFF" w:tentative="1">
      <w:start w:val="1"/>
      <w:numFmt w:val="lowerRoman"/>
      <w:lvlText w:val="%6."/>
      <w:lvlJc w:val="right"/>
      <w:pPr>
        <w:ind w:left="3982" w:hanging="180"/>
      </w:pPr>
    </w:lvl>
    <w:lvl w:ilvl="6" w:tplc="FFFFFFFF" w:tentative="1">
      <w:start w:val="1"/>
      <w:numFmt w:val="decimal"/>
      <w:lvlText w:val="%7."/>
      <w:lvlJc w:val="left"/>
      <w:pPr>
        <w:ind w:left="4702" w:hanging="360"/>
      </w:pPr>
    </w:lvl>
    <w:lvl w:ilvl="7" w:tplc="FFFFFFFF" w:tentative="1">
      <w:start w:val="1"/>
      <w:numFmt w:val="lowerLetter"/>
      <w:lvlText w:val="%8."/>
      <w:lvlJc w:val="left"/>
      <w:pPr>
        <w:ind w:left="5422" w:hanging="360"/>
      </w:pPr>
    </w:lvl>
    <w:lvl w:ilvl="8" w:tplc="FFFFFFFF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2" w15:restartNumberingAfterBreak="0">
    <w:nsid w:val="1FA36692"/>
    <w:multiLevelType w:val="hybridMultilevel"/>
    <w:tmpl w:val="7F1848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2A4C14"/>
    <w:multiLevelType w:val="hybridMultilevel"/>
    <w:tmpl w:val="BC221F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E83E52"/>
    <w:multiLevelType w:val="hybridMultilevel"/>
    <w:tmpl w:val="40D0C60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F10595"/>
    <w:multiLevelType w:val="hybridMultilevel"/>
    <w:tmpl w:val="BDB4286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6D243A"/>
    <w:multiLevelType w:val="hybridMultilevel"/>
    <w:tmpl w:val="86944C60"/>
    <w:lvl w:ilvl="0" w:tplc="4CDCEE3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A3459D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9" w15:restartNumberingAfterBreak="0">
    <w:nsid w:val="42BC7666"/>
    <w:multiLevelType w:val="hybridMultilevel"/>
    <w:tmpl w:val="011E59C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EC5117"/>
    <w:multiLevelType w:val="hybridMultilevel"/>
    <w:tmpl w:val="7B0033A2"/>
    <w:lvl w:ilvl="0" w:tplc="768EB2FC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EA60EA"/>
    <w:multiLevelType w:val="hybridMultilevel"/>
    <w:tmpl w:val="7D360704"/>
    <w:lvl w:ilvl="0" w:tplc="041F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2" w15:restartNumberingAfterBreak="0">
    <w:nsid w:val="4B9A2197"/>
    <w:multiLevelType w:val="hybridMultilevel"/>
    <w:tmpl w:val="9418E33E"/>
    <w:lvl w:ilvl="0" w:tplc="768EB2FC">
      <w:start w:val="1"/>
      <w:numFmt w:val="lowerLetter"/>
      <w:lvlText w:val="(%1)"/>
      <w:lvlJc w:val="left"/>
      <w:pPr>
        <w:ind w:left="1102" w:hanging="360"/>
      </w:pPr>
      <w:rPr>
        <w:rFonts w:hint="default"/>
        <w:vertAlign w:val="superscript"/>
      </w:rPr>
    </w:lvl>
    <w:lvl w:ilvl="1" w:tplc="041F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23" w15:restartNumberingAfterBreak="0">
    <w:nsid w:val="4C826941"/>
    <w:multiLevelType w:val="hybridMultilevel"/>
    <w:tmpl w:val="1E02A63C"/>
    <w:lvl w:ilvl="0" w:tplc="1F6E3D2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535EA"/>
    <w:multiLevelType w:val="hybridMultilevel"/>
    <w:tmpl w:val="0F5A59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CD72F2"/>
    <w:multiLevelType w:val="hybridMultilevel"/>
    <w:tmpl w:val="E07C7C5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6D20F6"/>
    <w:multiLevelType w:val="hybridMultilevel"/>
    <w:tmpl w:val="479ECE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93161"/>
    <w:multiLevelType w:val="hybridMultilevel"/>
    <w:tmpl w:val="15E2E90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916CFB"/>
    <w:multiLevelType w:val="hybridMultilevel"/>
    <w:tmpl w:val="47666734"/>
    <w:lvl w:ilvl="0" w:tplc="768EB2FC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413F5C"/>
    <w:multiLevelType w:val="hybridMultilevel"/>
    <w:tmpl w:val="F344FD4C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B10D45"/>
    <w:multiLevelType w:val="hybridMultilevel"/>
    <w:tmpl w:val="D604CDB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137684"/>
    <w:multiLevelType w:val="hybridMultilevel"/>
    <w:tmpl w:val="05C21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A86876"/>
    <w:multiLevelType w:val="multilevel"/>
    <w:tmpl w:val="6444DC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3" w15:restartNumberingAfterBreak="0">
    <w:nsid w:val="67BF4B16"/>
    <w:multiLevelType w:val="hybridMultilevel"/>
    <w:tmpl w:val="B7C0B4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140081"/>
    <w:multiLevelType w:val="hybridMultilevel"/>
    <w:tmpl w:val="1E52ACA2"/>
    <w:lvl w:ilvl="0" w:tplc="768EB2FC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B21C2B"/>
    <w:multiLevelType w:val="hybridMultilevel"/>
    <w:tmpl w:val="BE30E91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F08481E"/>
    <w:multiLevelType w:val="hybridMultilevel"/>
    <w:tmpl w:val="794E4738"/>
    <w:lvl w:ilvl="0" w:tplc="6122D8F8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7" w15:restartNumberingAfterBreak="0">
    <w:nsid w:val="6FCC3513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912244"/>
    <w:multiLevelType w:val="hybridMultilevel"/>
    <w:tmpl w:val="4224D94E"/>
    <w:lvl w:ilvl="0" w:tplc="C2C4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DB63B94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F50442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0" w15:restartNumberingAfterBreak="0">
    <w:nsid w:val="796C66AA"/>
    <w:multiLevelType w:val="hybridMultilevel"/>
    <w:tmpl w:val="F8D818B6"/>
    <w:lvl w:ilvl="0" w:tplc="41D047EA">
      <w:start w:val="6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A90E10"/>
    <w:multiLevelType w:val="hybridMultilevel"/>
    <w:tmpl w:val="847AAE86"/>
    <w:lvl w:ilvl="0" w:tplc="FE8860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BF07570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E4D1317"/>
    <w:multiLevelType w:val="hybridMultilevel"/>
    <w:tmpl w:val="AB8C989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15"/>
  </w:num>
  <w:num w:numId="4">
    <w:abstractNumId w:val="30"/>
  </w:num>
  <w:num w:numId="5">
    <w:abstractNumId w:val="3"/>
  </w:num>
  <w:num w:numId="6">
    <w:abstractNumId w:val="27"/>
  </w:num>
  <w:num w:numId="7">
    <w:abstractNumId w:val="41"/>
  </w:num>
  <w:num w:numId="8">
    <w:abstractNumId w:val="7"/>
  </w:num>
  <w:num w:numId="9">
    <w:abstractNumId w:val="31"/>
  </w:num>
  <w:num w:numId="10">
    <w:abstractNumId w:val="19"/>
  </w:num>
  <w:num w:numId="11">
    <w:abstractNumId w:val="1"/>
  </w:num>
  <w:num w:numId="12">
    <w:abstractNumId w:val="32"/>
  </w:num>
  <w:num w:numId="13">
    <w:abstractNumId w:val="14"/>
  </w:num>
  <w:num w:numId="14">
    <w:abstractNumId w:val="23"/>
  </w:num>
  <w:num w:numId="15">
    <w:abstractNumId w:val="2"/>
  </w:num>
  <w:num w:numId="16">
    <w:abstractNumId w:val="37"/>
  </w:num>
  <w:num w:numId="17">
    <w:abstractNumId w:val="42"/>
  </w:num>
  <w:num w:numId="18">
    <w:abstractNumId w:val="33"/>
  </w:num>
  <w:num w:numId="19">
    <w:abstractNumId w:val="6"/>
  </w:num>
  <w:num w:numId="20">
    <w:abstractNumId w:val="12"/>
  </w:num>
  <w:num w:numId="21">
    <w:abstractNumId w:val="9"/>
  </w:num>
  <w:num w:numId="22">
    <w:abstractNumId w:val="16"/>
  </w:num>
  <w:num w:numId="23">
    <w:abstractNumId w:val="4"/>
  </w:num>
  <w:num w:numId="24">
    <w:abstractNumId w:val="40"/>
  </w:num>
  <w:num w:numId="25">
    <w:abstractNumId w:val="5"/>
  </w:num>
  <w:num w:numId="26">
    <w:abstractNumId w:val="11"/>
  </w:num>
  <w:num w:numId="27">
    <w:abstractNumId w:val="38"/>
  </w:num>
  <w:num w:numId="28">
    <w:abstractNumId w:val="25"/>
  </w:num>
  <w:num w:numId="29">
    <w:abstractNumId w:val="35"/>
  </w:num>
  <w:num w:numId="30">
    <w:abstractNumId w:val="17"/>
  </w:num>
  <w:num w:numId="31">
    <w:abstractNumId w:val="39"/>
  </w:num>
  <w:num w:numId="32">
    <w:abstractNumId w:val="18"/>
  </w:num>
  <w:num w:numId="33">
    <w:abstractNumId w:val="13"/>
  </w:num>
  <w:num w:numId="34">
    <w:abstractNumId w:val="0"/>
  </w:num>
  <w:num w:numId="35">
    <w:abstractNumId w:val="21"/>
  </w:num>
  <w:num w:numId="36">
    <w:abstractNumId w:val="10"/>
  </w:num>
  <w:num w:numId="37">
    <w:abstractNumId w:val="20"/>
  </w:num>
  <w:num w:numId="38">
    <w:abstractNumId w:val="36"/>
  </w:num>
  <w:num w:numId="39">
    <w:abstractNumId w:val="34"/>
  </w:num>
  <w:num w:numId="40">
    <w:abstractNumId w:val="28"/>
  </w:num>
  <w:num w:numId="41">
    <w:abstractNumId w:val="8"/>
  </w:num>
  <w:num w:numId="42">
    <w:abstractNumId w:val="43"/>
  </w:num>
  <w:num w:numId="43">
    <w:abstractNumId w:val="22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04A1"/>
    <w:rsid w:val="000174F0"/>
    <w:rsid w:val="00027630"/>
    <w:rsid w:val="00031B49"/>
    <w:rsid w:val="00036EED"/>
    <w:rsid w:val="00063886"/>
    <w:rsid w:val="00066193"/>
    <w:rsid w:val="00070EAA"/>
    <w:rsid w:val="00071A18"/>
    <w:rsid w:val="00071EDF"/>
    <w:rsid w:val="000750D5"/>
    <w:rsid w:val="0007648E"/>
    <w:rsid w:val="0008450A"/>
    <w:rsid w:val="000A3BB2"/>
    <w:rsid w:val="000B0C48"/>
    <w:rsid w:val="000B15A8"/>
    <w:rsid w:val="000C0229"/>
    <w:rsid w:val="000C2B22"/>
    <w:rsid w:val="000C3A8C"/>
    <w:rsid w:val="000C58FD"/>
    <w:rsid w:val="000D1C91"/>
    <w:rsid w:val="000D5894"/>
    <w:rsid w:val="000E2E7B"/>
    <w:rsid w:val="000E396C"/>
    <w:rsid w:val="000F51F6"/>
    <w:rsid w:val="00102DF6"/>
    <w:rsid w:val="00105B99"/>
    <w:rsid w:val="001265B8"/>
    <w:rsid w:val="001417C0"/>
    <w:rsid w:val="00146C78"/>
    <w:rsid w:val="00146F21"/>
    <w:rsid w:val="00147EFF"/>
    <w:rsid w:val="00151317"/>
    <w:rsid w:val="00157D7B"/>
    <w:rsid w:val="001614B8"/>
    <w:rsid w:val="00163979"/>
    <w:rsid w:val="00165962"/>
    <w:rsid w:val="00166D47"/>
    <w:rsid w:val="00177676"/>
    <w:rsid w:val="0018127E"/>
    <w:rsid w:val="001924E9"/>
    <w:rsid w:val="00192C47"/>
    <w:rsid w:val="00195684"/>
    <w:rsid w:val="001A0180"/>
    <w:rsid w:val="001A649F"/>
    <w:rsid w:val="001B3F83"/>
    <w:rsid w:val="001B5596"/>
    <w:rsid w:val="001C7152"/>
    <w:rsid w:val="001D3B3F"/>
    <w:rsid w:val="001D4F78"/>
    <w:rsid w:val="001E1493"/>
    <w:rsid w:val="001E40E1"/>
    <w:rsid w:val="001E7E04"/>
    <w:rsid w:val="001F0007"/>
    <w:rsid w:val="00202450"/>
    <w:rsid w:val="00206D4E"/>
    <w:rsid w:val="00207D6B"/>
    <w:rsid w:val="00211030"/>
    <w:rsid w:val="002116B6"/>
    <w:rsid w:val="00223D9A"/>
    <w:rsid w:val="002240A7"/>
    <w:rsid w:val="0023158C"/>
    <w:rsid w:val="002369E2"/>
    <w:rsid w:val="00237974"/>
    <w:rsid w:val="00240F47"/>
    <w:rsid w:val="002511A8"/>
    <w:rsid w:val="00260497"/>
    <w:rsid w:val="00266632"/>
    <w:rsid w:val="0028155F"/>
    <w:rsid w:val="00285BF4"/>
    <w:rsid w:val="002A4BED"/>
    <w:rsid w:val="002B3A01"/>
    <w:rsid w:val="002B505E"/>
    <w:rsid w:val="002B5402"/>
    <w:rsid w:val="002B7570"/>
    <w:rsid w:val="002C270C"/>
    <w:rsid w:val="002D1127"/>
    <w:rsid w:val="002D73E4"/>
    <w:rsid w:val="002D7889"/>
    <w:rsid w:val="002E17C4"/>
    <w:rsid w:val="002E6F97"/>
    <w:rsid w:val="002F25E3"/>
    <w:rsid w:val="00304C9B"/>
    <w:rsid w:val="003101C1"/>
    <w:rsid w:val="00310CE6"/>
    <w:rsid w:val="00322936"/>
    <w:rsid w:val="0032308C"/>
    <w:rsid w:val="00323121"/>
    <w:rsid w:val="00330EBB"/>
    <w:rsid w:val="00331BD3"/>
    <w:rsid w:val="003345D2"/>
    <w:rsid w:val="00336583"/>
    <w:rsid w:val="0034381E"/>
    <w:rsid w:val="00344CD9"/>
    <w:rsid w:val="003605FB"/>
    <w:rsid w:val="0036472E"/>
    <w:rsid w:val="003747FA"/>
    <w:rsid w:val="003770AB"/>
    <w:rsid w:val="00383A1C"/>
    <w:rsid w:val="00396E9C"/>
    <w:rsid w:val="00397EE5"/>
    <w:rsid w:val="003B056B"/>
    <w:rsid w:val="003C5CD3"/>
    <w:rsid w:val="003C71EE"/>
    <w:rsid w:val="003D1E2D"/>
    <w:rsid w:val="003D24FD"/>
    <w:rsid w:val="003D45FF"/>
    <w:rsid w:val="003D655B"/>
    <w:rsid w:val="003E6DC2"/>
    <w:rsid w:val="003F17D0"/>
    <w:rsid w:val="003F4ABC"/>
    <w:rsid w:val="003F7EA8"/>
    <w:rsid w:val="00411E83"/>
    <w:rsid w:val="00416ADF"/>
    <w:rsid w:val="00424B31"/>
    <w:rsid w:val="00431270"/>
    <w:rsid w:val="00437A32"/>
    <w:rsid w:val="0044195A"/>
    <w:rsid w:val="00442781"/>
    <w:rsid w:val="00443FE5"/>
    <w:rsid w:val="00451017"/>
    <w:rsid w:val="00451565"/>
    <w:rsid w:val="00460FFA"/>
    <w:rsid w:val="004701EF"/>
    <w:rsid w:val="004704B8"/>
    <w:rsid w:val="00484C32"/>
    <w:rsid w:val="00485A00"/>
    <w:rsid w:val="004A009C"/>
    <w:rsid w:val="004A5F7D"/>
    <w:rsid w:val="004B52F0"/>
    <w:rsid w:val="004B564D"/>
    <w:rsid w:val="004C2CAA"/>
    <w:rsid w:val="004C44D8"/>
    <w:rsid w:val="004C4ACC"/>
    <w:rsid w:val="004E57B2"/>
    <w:rsid w:val="004E72F1"/>
    <w:rsid w:val="004E7F18"/>
    <w:rsid w:val="00515202"/>
    <w:rsid w:val="0051646E"/>
    <w:rsid w:val="005278D9"/>
    <w:rsid w:val="00537AC6"/>
    <w:rsid w:val="00570155"/>
    <w:rsid w:val="005A1E9B"/>
    <w:rsid w:val="005A3DD0"/>
    <w:rsid w:val="005A6186"/>
    <w:rsid w:val="005A7566"/>
    <w:rsid w:val="005B56AD"/>
    <w:rsid w:val="005C6D7C"/>
    <w:rsid w:val="005D760A"/>
    <w:rsid w:val="005D7FA2"/>
    <w:rsid w:val="005E2350"/>
    <w:rsid w:val="005E2F63"/>
    <w:rsid w:val="005F16E7"/>
    <w:rsid w:val="005F32B9"/>
    <w:rsid w:val="005F6881"/>
    <w:rsid w:val="0060502E"/>
    <w:rsid w:val="006146DA"/>
    <w:rsid w:val="00616988"/>
    <w:rsid w:val="00616F76"/>
    <w:rsid w:val="00623013"/>
    <w:rsid w:val="00630930"/>
    <w:rsid w:val="00632C24"/>
    <w:rsid w:val="006379B6"/>
    <w:rsid w:val="006445E3"/>
    <w:rsid w:val="0066135A"/>
    <w:rsid w:val="006632DA"/>
    <w:rsid w:val="00666EAA"/>
    <w:rsid w:val="00672554"/>
    <w:rsid w:val="00683D50"/>
    <w:rsid w:val="006A415C"/>
    <w:rsid w:val="006B0B55"/>
    <w:rsid w:val="006B4C95"/>
    <w:rsid w:val="006C02E7"/>
    <w:rsid w:val="006C0C9E"/>
    <w:rsid w:val="006C101B"/>
    <w:rsid w:val="006F0562"/>
    <w:rsid w:val="006F4F2B"/>
    <w:rsid w:val="006F65C5"/>
    <w:rsid w:val="006F6D31"/>
    <w:rsid w:val="0071357C"/>
    <w:rsid w:val="00713CE5"/>
    <w:rsid w:val="007216A6"/>
    <w:rsid w:val="007336C0"/>
    <w:rsid w:val="007460F7"/>
    <w:rsid w:val="00757606"/>
    <w:rsid w:val="00760F0F"/>
    <w:rsid w:val="007619F5"/>
    <w:rsid w:val="00762D39"/>
    <w:rsid w:val="007637A0"/>
    <w:rsid w:val="00780104"/>
    <w:rsid w:val="00780A16"/>
    <w:rsid w:val="007826A2"/>
    <w:rsid w:val="0079589A"/>
    <w:rsid w:val="007A0440"/>
    <w:rsid w:val="007A7BB0"/>
    <w:rsid w:val="007D7447"/>
    <w:rsid w:val="007E5021"/>
    <w:rsid w:val="007E59E0"/>
    <w:rsid w:val="007F6FD7"/>
    <w:rsid w:val="008013E6"/>
    <w:rsid w:val="008030A4"/>
    <w:rsid w:val="00814BB0"/>
    <w:rsid w:val="00814C25"/>
    <w:rsid w:val="00815BCA"/>
    <w:rsid w:val="0082517F"/>
    <w:rsid w:val="00831188"/>
    <w:rsid w:val="0084277A"/>
    <w:rsid w:val="00843F01"/>
    <w:rsid w:val="0084569D"/>
    <w:rsid w:val="00845764"/>
    <w:rsid w:val="00846018"/>
    <w:rsid w:val="008508BB"/>
    <w:rsid w:val="0087388C"/>
    <w:rsid w:val="0087444E"/>
    <w:rsid w:val="00877395"/>
    <w:rsid w:val="00887D61"/>
    <w:rsid w:val="008916C4"/>
    <w:rsid w:val="00891C71"/>
    <w:rsid w:val="008A535D"/>
    <w:rsid w:val="008B5ED5"/>
    <w:rsid w:val="008C1213"/>
    <w:rsid w:val="008C2046"/>
    <w:rsid w:val="008D7E86"/>
    <w:rsid w:val="008E11D6"/>
    <w:rsid w:val="008E4307"/>
    <w:rsid w:val="008E4485"/>
    <w:rsid w:val="008E574E"/>
    <w:rsid w:val="008E6DE1"/>
    <w:rsid w:val="008E7035"/>
    <w:rsid w:val="008F3017"/>
    <w:rsid w:val="008F3741"/>
    <w:rsid w:val="008F7B90"/>
    <w:rsid w:val="00903087"/>
    <w:rsid w:val="00903854"/>
    <w:rsid w:val="009104F9"/>
    <w:rsid w:val="009110F4"/>
    <w:rsid w:val="009129CE"/>
    <w:rsid w:val="0091401E"/>
    <w:rsid w:val="0093255E"/>
    <w:rsid w:val="009354B3"/>
    <w:rsid w:val="009370A0"/>
    <w:rsid w:val="009421A9"/>
    <w:rsid w:val="009434FD"/>
    <w:rsid w:val="009631D8"/>
    <w:rsid w:val="009744BB"/>
    <w:rsid w:val="00974545"/>
    <w:rsid w:val="00981290"/>
    <w:rsid w:val="00985F06"/>
    <w:rsid w:val="009B7D24"/>
    <w:rsid w:val="009C3EB8"/>
    <w:rsid w:val="009C50D5"/>
    <w:rsid w:val="009C69AB"/>
    <w:rsid w:val="009C7E4A"/>
    <w:rsid w:val="009D1A43"/>
    <w:rsid w:val="009D4780"/>
    <w:rsid w:val="009F63B4"/>
    <w:rsid w:val="00A13460"/>
    <w:rsid w:val="00A1401F"/>
    <w:rsid w:val="00A17432"/>
    <w:rsid w:val="00A2075D"/>
    <w:rsid w:val="00A20B70"/>
    <w:rsid w:val="00A24F3D"/>
    <w:rsid w:val="00A5031D"/>
    <w:rsid w:val="00A62645"/>
    <w:rsid w:val="00A744D8"/>
    <w:rsid w:val="00A801DA"/>
    <w:rsid w:val="00A83E6C"/>
    <w:rsid w:val="00A87327"/>
    <w:rsid w:val="00A90842"/>
    <w:rsid w:val="00A94F7A"/>
    <w:rsid w:val="00AA497C"/>
    <w:rsid w:val="00AC1362"/>
    <w:rsid w:val="00AD1592"/>
    <w:rsid w:val="00AD3945"/>
    <w:rsid w:val="00AE06C4"/>
    <w:rsid w:val="00AF207D"/>
    <w:rsid w:val="00AF4F89"/>
    <w:rsid w:val="00B07ECE"/>
    <w:rsid w:val="00B17C4A"/>
    <w:rsid w:val="00B408EC"/>
    <w:rsid w:val="00B43779"/>
    <w:rsid w:val="00B43C7F"/>
    <w:rsid w:val="00B52886"/>
    <w:rsid w:val="00B52D42"/>
    <w:rsid w:val="00B53EB3"/>
    <w:rsid w:val="00B61155"/>
    <w:rsid w:val="00B65154"/>
    <w:rsid w:val="00B660D6"/>
    <w:rsid w:val="00B66F66"/>
    <w:rsid w:val="00B7077D"/>
    <w:rsid w:val="00B71307"/>
    <w:rsid w:val="00B7486D"/>
    <w:rsid w:val="00B75826"/>
    <w:rsid w:val="00B812CD"/>
    <w:rsid w:val="00B94D4E"/>
    <w:rsid w:val="00BA6F5E"/>
    <w:rsid w:val="00BB266A"/>
    <w:rsid w:val="00BB75C8"/>
    <w:rsid w:val="00BD25C7"/>
    <w:rsid w:val="00BD6A09"/>
    <w:rsid w:val="00BD7B4B"/>
    <w:rsid w:val="00BE449E"/>
    <w:rsid w:val="00BE4614"/>
    <w:rsid w:val="00BE62C0"/>
    <w:rsid w:val="00BE7444"/>
    <w:rsid w:val="00BF0828"/>
    <w:rsid w:val="00BF1FA5"/>
    <w:rsid w:val="00BF2AEE"/>
    <w:rsid w:val="00BF32B4"/>
    <w:rsid w:val="00BF55BF"/>
    <w:rsid w:val="00BF6C05"/>
    <w:rsid w:val="00C11A27"/>
    <w:rsid w:val="00C25728"/>
    <w:rsid w:val="00C30427"/>
    <w:rsid w:val="00C337C5"/>
    <w:rsid w:val="00C3714A"/>
    <w:rsid w:val="00C43A7D"/>
    <w:rsid w:val="00C44006"/>
    <w:rsid w:val="00C47EC3"/>
    <w:rsid w:val="00C6003B"/>
    <w:rsid w:val="00C6478A"/>
    <w:rsid w:val="00C64B87"/>
    <w:rsid w:val="00C83FE9"/>
    <w:rsid w:val="00C919C6"/>
    <w:rsid w:val="00C97E98"/>
    <w:rsid w:val="00CA33C3"/>
    <w:rsid w:val="00CA51FC"/>
    <w:rsid w:val="00CA7BF6"/>
    <w:rsid w:val="00CC39D1"/>
    <w:rsid w:val="00CD1AD7"/>
    <w:rsid w:val="00CF6B0E"/>
    <w:rsid w:val="00D239A2"/>
    <w:rsid w:val="00D267F7"/>
    <w:rsid w:val="00D5610E"/>
    <w:rsid w:val="00D60BB2"/>
    <w:rsid w:val="00D6157F"/>
    <w:rsid w:val="00D619FC"/>
    <w:rsid w:val="00D66CB4"/>
    <w:rsid w:val="00D82DD0"/>
    <w:rsid w:val="00D83303"/>
    <w:rsid w:val="00DC0CBB"/>
    <w:rsid w:val="00DC3A95"/>
    <w:rsid w:val="00DC403B"/>
    <w:rsid w:val="00DC5DA4"/>
    <w:rsid w:val="00DD29F1"/>
    <w:rsid w:val="00DD3589"/>
    <w:rsid w:val="00DD5382"/>
    <w:rsid w:val="00DF21E0"/>
    <w:rsid w:val="00E01BE7"/>
    <w:rsid w:val="00E05D9E"/>
    <w:rsid w:val="00E229CE"/>
    <w:rsid w:val="00E26A99"/>
    <w:rsid w:val="00E5243F"/>
    <w:rsid w:val="00E55CF7"/>
    <w:rsid w:val="00E60107"/>
    <w:rsid w:val="00E61F32"/>
    <w:rsid w:val="00E65524"/>
    <w:rsid w:val="00E82956"/>
    <w:rsid w:val="00E938DC"/>
    <w:rsid w:val="00EA2CF4"/>
    <w:rsid w:val="00EB2B5C"/>
    <w:rsid w:val="00EB3890"/>
    <w:rsid w:val="00EB6E41"/>
    <w:rsid w:val="00EC7135"/>
    <w:rsid w:val="00EC7998"/>
    <w:rsid w:val="00EE30CB"/>
    <w:rsid w:val="00EE3725"/>
    <w:rsid w:val="00EE5CB6"/>
    <w:rsid w:val="00EE6C18"/>
    <w:rsid w:val="00EF4091"/>
    <w:rsid w:val="00EF607E"/>
    <w:rsid w:val="00EF7892"/>
    <w:rsid w:val="00F0246C"/>
    <w:rsid w:val="00F04963"/>
    <w:rsid w:val="00F06E95"/>
    <w:rsid w:val="00F175D9"/>
    <w:rsid w:val="00F26361"/>
    <w:rsid w:val="00F309EE"/>
    <w:rsid w:val="00F415A1"/>
    <w:rsid w:val="00F455D4"/>
    <w:rsid w:val="00F54F05"/>
    <w:rsid w:val="00F62EE0"/>
    <w:rsid w:val="00F64AA2"/>
    <w:rsid w:val="00F65BD1"/>
    <w:rsid w:val="00F6760B"/>
    <w:rsid w:val="00F751D8"/>
    <w:rsid w:val="00F810ED"/>
    <w:rsid w:val="00F909B3"/>
    <w:rsid w:val="00F94F9D"/>
    <w:rsid w:val="00FA0917"/>
    <w:rsid w:val="00FA1F05"/>
    <w:rsid w:val="00FA7714"/>
    <w:rsid w:val="00FA772A"/>
    <w:rsid w:val="00FB1B0B"/>
    <w:rsid w:val="00FC1A59"/>
    <w:rsid w:val="00FC33A5"/>
    <w:rsid w:val="00FD5472"/>
    <w:rsid w:val="00FF20DE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2E6F97"/>
    <w:rPr>
      <w:rFonts w:ascii="Arial Unicode MS" w:eastAsia="Arial Unicode MS" w:hAnsi="Arial Unicode MS" w:cs="Arial Unicode MS"/>
      <w:sz w:val="24"/>
      <w:szCs w:val="24"/>
      <w:lang w:eastAsia="tr-TR"/>
    </w:rPr>
  </w:style>
  <w:style w:type="table" w:customStyle="1" w:styleId="TabloKlavuzu1">
    <w:name w:val="Tablo Kılavuzu1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8B5ED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8B5ED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8B5ED5"/>
    <w:rPr>
      <w:sz w:val="20"/>
      <w:szCs w:val="20"/>
    </w:rPr>
  </w:style>
  <w:style w:type="table" w:customStyle="1" w:styleId="TabloKlavuzu2">
    <w:name w:val="Tablo Kılavuzu2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39"/>
    <w:rsid w:val="004E72F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83A1C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83A1C"/>
    <w:rPr>
      <w:b/>
      <w:bCs/>
      <w:sz w:val="20"/>
      <w:szCs w:val="20"/>
    </w:rPr>
  </w:style>
  <w:style w:type="character" w:customStyle="1" w:styleId="fontstyle01">
    <w:name w:val="fontstyle01"/>
    <w:basedOn w:val="VarsaylanParagrafYazTipi"/>
    <w:rsid w:val="007216A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8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974C3-19F0-4E37-99D1-A408C9E6E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 aksop</dc:creator>
  <cp:keywords/>
  <dc:description/>
  <cp:lastModifiedBy>Kaan Sevinir</cp:lastModifiedBy>
  <cp:revision>14</cp:revision>
  <cp:lastPrinted>2022-06-23T13:33:00Z</cp:lastPrinted>
  <dcterms:created xsi:type="dcterms:W3CDTF">2022-09-23T09:34:00Z</dcterms:created>
  <dcterms:modified xsi:type="dcterms:W3CDTF">2023-04-24T10:52:00Z</dcterms:modified>
</cp:coreProperties>
</file>